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768" w:tblpY="554"/>
        <w:tblOverlap w:val="never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872"/>
        <w:gridCol w:w="1450"/>
        <w:gridCol w:w="3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Toc279940487"/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市北依河园小区围墙建设工程项目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北京北路以东，龙河以北（市北依河园）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围墙长450米，标准要求详见图纸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自筹资金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招标方式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招标范围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市北依河园小区围墙工程项目，图纸及工程量表范围内全部。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承包方式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包工、包料、包验收</w:t>
            </w: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质量要求：合格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工期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具体按甲方要求</w:t>
            </w:r>
          </w:p>
        </w:tc>
        <w:tc>
          <w:tcPr>
            <w:tcW w:w="145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投标保证金</w:t>
            </w: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壹万元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资料费：100元（售出不退）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现场踏勘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投标人自行确定时间前往现场踏勘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地点：北京北路以东，龙河以北（市北依河园）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发标日期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投标有效期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投标截止日后30天内有效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投标文件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一套正本，叁套副本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投标文件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递交至：山东路依河园客户中心</w:t>
            </w:r>
          </w:p>
          <w:p>
            <w:pPr>
              <w:pStyle w:val="3"/>
              <w:spacing w:line="3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地  址：日照市山东路599号</w:t>
            </w:r>
          </w:p>
          <w:p>
            <w:pPr>
              <w:pStyle w:val="3"/>
              <w:spacing w:line="300" w:lineRule="exact"/>
              <w:rPr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投标文件递交截止时间：2020年8月1日17时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开标日期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开标地点、日期、时间以电话通知为准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评标办法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综合评价，合理低价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许京波（技术答疑）：18606337763    李伟（招标）：13863312698   </w:t>
            </w:r>
          </w:p>
        </w:tc>
      </w:tr>
    </w:tbl>
    <w:p>
      <w:pPr>
        <w:spacing w:line="300" w:lineRule="exact"/>
        <w:ind w:firstLine="420"/>
        <w:rPr>
          <w:rFonts w:hint="eastAsia" w:eastAsia="宋体"/>
          <w:szCs w:val="21"/>
          <w:lang w:eastAsia="zh-CN"/>
        </w:rPr>
      </w:pPr>
      <w:bookmarkStart w:id="1" w:name="_Toc56572769"/>
      <w:bookmarkStart w:id="2" w:name="_Toc59855906"/>
      <w:bookmarkStart w:id="3" w:name="_Toc59873831"/>
      <w:bookmarkStart w:id="4" w:name="_Toc59873775"/>
      <w:r>
        <w:rPr>
          <w:rFonts w:hint="eastAsia"/>
          <w:szCs w:val="21"/>
          <w:lang w:eastAsia="zh-CN"/>
        </w:rPr>
        <w:t>附：本次招标所涉及表格及示意图等</w:t>
      </w:r>
      <w:bookmarkStart w:id="5" w:name="_GoBack"/>
      <w:bookmarkEnd w:id="5"/>
    </w:p>
    <w:bookmarkEnd w:id="1"/>
    <w:bookmarkEnd w:id="2"/>
    <w:bookmarkEnd w:id="3"/>
    <w:bookmarkEnd w:id="4"/>
    <w:tbl>
      <w:tblPr>
        <w:tblStyle w:val="10"/>
        <w:tblW w:w="90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26"/>
        <w:gridCol w:w="840"/>
        <w:gridCol w:w="839"/>
        <w:gridCol w:w="2018"/>
        <w:gridCol w:w="2018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市北依河园二期围墙工程报价表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综合单价（元）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合计（元）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小区围墙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autoSpaceDE/>
        <w:autoSpaceDN/>
        <w:jc w:val="both"/>
        <w:rPr>
          <w:rFonts w:cs="Times New Roman" w:asciiTheme="minorEastAsia" w:hAnsiTheme="minorEastAsia" w:eastAsiaTheme="minorEastAsia"/>
          <w:b/>
          <w:color w:val="000000"/>
          <w:kern w:val="2"/>
          <w:sz w:val="28"/>
          <w:szCs w:val="28"/>
        </w:rPr>
      </w:pPr>
      <w:r>
        <w:rPr>
          <w:rFonts w:cs="Times New Roman" w:asciiTheme="minorEastAsia" w:hAnsiTheme="minorEastAsia" w:eastAsiaTheme="minorEastAsia"/>
          <w:b/>
          <w:color w:val="000000"/>
          <w:kern w:val="2"/>
          <w:sz w:val="28"/>
          <w:szCs w:val="28"/>
        </w:rPr>
        <w:drawing>
          <wp:inline distT="0" distB="0" distL="0" distR="0">
            <wp:extent cx="5904230" cy="4038600"/>
            <wp:effectExtent l="0" t="0" r="0" b="0"/>
            <wp:docPr id="2" name="图片 2" descr="E:\岚山、市北2019年工程项目招标合同文件\市北二期室围墙建设项目\微信图片_20200712084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岚山、市北2019年工程项目招标合同文件\市北二期室围墙建设项目\微信图片_20200712084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0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widowControl/>
        <w:wordWrap w:val="0"/>
        <w:spacing w:line="315" w:lineRule="atLeast"/>
        <w:ind w:firstLine="1680" w:firstLineChars="600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8"/>
    <w:rsid w:val="00015BB5"/>
    <w:rsid w:val="0003039E"/>
    <w:rsid w:val="00031CA3"/>
    <w:rsid w:val="000424BF"/>
    <w:rsid w:val="000644CC"/>
    <w:rsid w:val="00066526"/>
    <w:rsid w:val="00080530"/>
    <w:rsid w:val="00083CB1"/>
    <w:rsid w:val="00085134"/>
    <w:rsid w:val="00094CB4"/>
    <w:rsid w:val="000A76E9"/>
    <w:rsid w:val="000B1BE6"/>
    <w:rsid w:val="000D2543"/>
    <w:rsid w:val="000D6EA1"/>
    <w:rsid w:val="000E16AD"/>
    <w:rsid w:val="000F0BAB"/>
    <w:rsid w:val="000F27BD"/>
    <w:rsid w:val="000F73C8"/>
    <w:rsid w:val="00104DA9"/>
    <w:rsid w:val="00110D29"/>
    <w:rsid w:val="00125648"/>
    <w:rsid w:val="00125D0D"/>
    <w:rsid w:val="00134E72"/>
    <w:rsid w:val="0013579C"/>
    <w:rsid w:val="001548EC"/>
    <w:rsid w:val="00183C07"/>
    <w:rsid w:val="0019399D"/>
    <w:rsid w:val="001A612C"/>
    <w:rsid w:val="001A7F3A"/>
    <w:rsid w:val="001B05CA"/>
    <w:rsid w:val="001B3CC3"/>
    <w:rsid w:val="001C3D3A"/>
    <w:rsid w:val="001C45CF"/>
    <w:rsid w:val="001D3C83"/>
    <w:rsid w:val="001F746A"/>
    <w:rsid w:val="00210261"/>
    <w:rsid w:val="00217C02"/>
    <w:rsid w:val="00224DDB"/>
    <w:rsid w:val="0023459C"/>
    <w:rsid w:val="00255323"/>
    <w:rsid w:val="00291C0D"/>
    <w:rsid w:val="002A4C5F"/>
    <w:rsid w:val="002B0259"/>
    <w:rsid w:val="002B7829"/>
    <w:rsid w:val="002C3134"/>
    <w:rsid w:val="002C37F5"/>
    <w:rsid w:val="002E2883"/>
    <w:rsid w:val="002F1AA6"/>
    <w:rsid w:val="00306135"/>
    <w:rsid w:val="003065B7"/>
    <w:rsid w:val="00307C8F"/>
    <w:rsid w:val="003326AB"/>
    <w:rsid w:val="00335F7B"/>
    <w:rsid w:val="00337AD3"/>
    <w:rsid w:val="00380780"/>
    <w:rsid w:val="003D57A0"/>
    <w:rsid w:val="003D7162"/>
    <w:rsid w:val="003E0331"/>
    <w:rsid w:val="003F0A39"/>
    <w:rsid w:val="004170F9"/>
    <w:rsid w:val="004544D2"/>
    <w:rsid w:val="004E5BA9"/>
    <w:rsid w:val="004F17B0"/>
    <w:rsid w:val="004F1E02"/>
    <w:rsid w:val="004F6EB7"/>
    <w:rsid w:val="005226A0"/>
    <w:rsid w:val="00536B42"/>
    <w:rsid w:val="00567363"/>
    <w:rsid w:val="00581FC5"/>
    <w:rsid w:val="005B11C5"/>
    <w:rsid w:val="005B66AD"/>
    <w:rsid w:val="005E1691"/>
    <w:rsid w:val="005E67F4"/>
    <w:rsid w:val="005E7C36"/>
    <w:rsid w:val="006015E1"/>
    <w:rsid w:val="0061005F"/>
    <w:rsid w:val="006273ED"/>
    <w:rsid w:val="006315F6"/>
    <w:rsid w:val="00635FE6"/>
    <w:rsid w:val="00641970"/>
    <w:rsid w:val="00676DCB"/>
    <w:rsid w:val="00692A18"/>
    <w:rsid w:val="006A346F"/>
    <w:rsid w:val="006B0BE0"/>
    <w:rsid w:val="006D5679"/>
    <w:rsid w:val="006E4868"/>
    <w:rsid w:val="006E5453"/>
    <w:rsid w:val="006F7668"/>
    <w:rsid w:val="0072098B"/>
    <w:rsid w:val="00766E43"/>
    <w:rsid w:val="00776092"/>
    <w:rsid w:val="00777A0F"/>
    <w:rsid w:val="00784035"/>
    <w:rsid w:val="007904E7"/>
    <w:rsid w:val="007A7C93"/>
    <w:rsid w:val="007B37AD"/>
    <w:rsid w:val="007C268D"/>
    <w:rsid w:val="007C533E"/>
    <w:rsid w:val="007D16A8"/>
    <w:rsid w:val="007D2564"/>
    <w:rsid w:val="00804635"/>
    <w:rsid w:val="00814FF5"/>
    <w:rsid w:val="0084080C"/>
    <w:rsid w:val="00865CDA"/>
    <w:rsid w:val="00866137"/>
    <w:rsid w:val="008676E8"/>
    <w:rsid w:val="00895C8D"/>
    <w:rsid w:val="008A0EA5"/>
    <w:rsid w:val="008B6A74"/>
    <w:rsid w:val="008E0AF3"/>
    <w:rsid w:val="009043D9"/>
    <w:rsid w:val="009350EC"/>
    <w:rsid w:val="00941221"/>
    <w:rsid w:val="0095197B"/>
    <w:rsid w:val="00955C4C"/>
    <w:rsid w:val="009703EE"/>
    <w:rsid w:val="00970D95"/>
    <w:rsid w:val="00984D7B"/>
    <w:rsid w:val="0099346C"/>
    <w:rsid w:val="00997215"/>
    <w:rsid w:val="009B1912"/>
    <w:rsid w:val="009C3C83"/>
    <w:rsid w:val="00A0162C"/>
    <w:rsid w:val="00A01DDF"/>
    <w:rsid w:val="00A02DC6"/>
    <w:rsid w:val="00A1675D"/>
    <w:rsid w:val="00A22477"/>
    <w:rsid w:val="00A309B2"/>
    <w:rsid w:val="00A77CB0"/>
    <w:rsid w:val="00A9138C"/>
    <w:rsid w:val="00AA5514"/>
    <w:rsid w:val="00AB2740"/>
    <w:rsid w:val="00AB3A9E"/>
    <w:rsid w:val="00AD4BA0"/>
    <w:rsid w:val="00AF6085"/>
    <w:rsid w:val="00B00E9E"/>
    <w:rsid w:val="00B22A21"/>
    <w:rsid w:val="00B25740"/>
    <w:rsid w:val="00B26F9D"/>
    <w:rsid w:val="00B2789D"/>
    <w:rsid w:val="00B35B9F"/>
    <w:rsid w:val="00B43F54"/>
    <w:rsid w:val="00B93F59"/>
    <w:rsid w:val="00BD4750"/>
    <w:rsid w:val="00BD6CE6"/>
    <w:rsid w:val="00BE17F8"/>
    <w:rsid w:val="00C17D8A"/>
    <w:rsid w:val="00C24D02"/>
    <w:rsid w:val="00C435F0"/>
    <w:rsid w:val="00C46004"/>
    <w:rsid w:val="00C55FF0"/>
    <w:rsid w:val="00C57FBB"/>
    <w:rsid w:val="00C657D3"/>
    <w:rsid w:val="00C705BD"/>
    <w:rsid w:val="00C832CB"/>
    <w:rsid w:val="00C936EA"/>
    <w:rsid w:val="00CA2F5A"/>
    <w:rsid w:val="00CB022A"/>
    <w:rsid w:val="00CB7030"/>
    <w:rsid w:val="00CB7B08"/>
    <w:rsid w:val="00D015F4"/>
    <w:rsid w:val="00D17765"/>
    <w:rsid w:val="00D87D50"/>
    <w:rsid w:val="00DA0D5E"/>
    <w:rsid w:val="00DB508E"/>
    <w:rsid w:val="00DC0CB4"/>
    <w:rsid w:val="00DD1E5D"/>
    <w:rsid w:val="00DE1B44"/>
    <w:rsid w:val="00DE4DB2"/>
    <w:rsid w:val="00DF0F9C"/>
    <w:rsid w:val="00DF4023"/>
    <w:rsid w:val="00E07630"/>
    <w:rsid w:val="00E11328"/>
    <w:rsid w:val="00E17850"/>
    <w:rsid w:val="00E357FA"/>
    <w:rsid w:val="00E35C42"/>
    <w:rsid w:val="00E37257"/>
    <w:rsid w:val="00E5308B"/>
    <w:rsid w:val="00E611E0"/>
    <w:rsid w:val="00EB21B4"/>
    <w:rsid w:val="00EC62E4"/>
    <w:rsid w:val="00EE0ACC"/>
    <w:rsid w:val="00EE5E41"/>
    <w:rsid w:val="00EF191C"/>
    <w:rsid w:val="00EF2EEE"/>
    <w:rsid w:val="00F043BC"/>
    <w:rsid w:val="00F24859"/>
    <w:rsid w:val="00F54055"/>
    <w:rsid w:val="00F572AA"/>
    <w:rsid w:val="00F70DBF"/>
    <w:rsid w:val="00F751B2"/>
    <w:rsid w:val="00F81D51"/>
    <w:rsid w:val="00F87D59"/>
    <w:rsid w:val="00FF084E"/>
    <w:rsid w:val="00FF5780"/>
    <w:rsid w:val="01E55E1C"/>
    <w:rsid w:val="3BB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ind w:left="20"/>
      <w:outlineLvl w:val="0"/>
    </w:pPr>
    <w:rPr>
      <w:sz w:val="54"/>
      <w:szCs w:val="5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rPr>
      <w:sz w:val="42"/>
      <w:szCs w:val="42"/>
    </w:rPr>
  </w:style>
  <w:style w:type="paragraph" w:styleId="4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8">
    <w:name w:val="toc 1"/>
    <w:basedOn w:val="1"/>
    <w:next w:val="1"/>
    <w:uiPriority w:val="0"/>
    <w:pPr>
      <w:autoSpaceDE/>
      <w:autoSpaceDN/>
      <w:spacing w:line="500" w:lineRule="atLeast"/>
      <w:ind w:left="420" w:leftChars="200"/>
      <w:jc w:val="both"/>
    </w:pPr>
    <w:rPr>
      <w:rFonts w:cs="Times New Roman"/>
      <w:kern w:val="2"/>
      <w:sz w:val="24"/>
      <w:szCs w:val="20"/>
    </w:rPr>
  </w:style>
  <w:style w:type="paragraph" w:styleId="9">
    <w:name w:val="HTML Preformatted"/>
    <w:basedOn w:val="1"/>
    <w:link w:val="2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" w:hAnsi="Arial" w:cs="Arial"/>
      <w:sz w:val="24"/>
      <w:szCs w:val="24"/>
    </w:rPr>
  </w:style>
  <w:style w:type="table" w:styleId="11">
    <w:name w:val="Table Grid"/>
    <w:basedOn w:val="10"/>
    <w:uiPriority w:val="0"/>
    <w:pPr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2D64B3"/>
      <w:u w:val="none"/>
    </w:rPr>
  </w:style>
  <w:style w:type="paragraph" w:customStyle="1" w:styleId="14">
    <w:name w:val="Table Paragraph"/>
    <w:basedOn w:val="1"/>
    <w:qFormat/>
    <w:uiPriority w:val="1"/>
    <w:pPr>
      <w:spacing w:line="470" w:lineRule="exact"/>
    </w:pPr>
  </w:style>
  <w:style w:type="character" w:customStyle="1" w:styleId="15">
    <w:name w:val="标题 1 Char"/>
    <w:basedOn w:val="12"/>
    <w:link w:val="2"/>
    <w:uiPriority w:val="1"/>
    <w:rPr>
      <w:rFonts w:ascii="宋体" w:hAnsi="宋体" w:eastAsia="宋体" w:cs="宋体"/>
      <w:sz w:val="54"/>
      <w:szCs w:val="54"/>
    </w:rPr>
  </w:style>
  <w:style w:type="character" w:customStyle="1" w:styleId="16">
    <w:name w:val="正文文本 Char"/>
    <w:basedOn w:val="12"/>
    <w:link w:val="3"/>
    <w:uiPriority w:val="0"/>
    <w:rPr>
      <w:rFonts w:ascii="宋体" w:hAnsi="宋体" w:eastAsia="宋体" w:cs="宋体"/>
      <w:sz w:val="42"/>
      <w:szCs w:val="42"/>
    </w:rPr>
  </w:style>
  <w:style w:type="paragraph" w:styleId="17">
    <w:name w:val="List Paragraph"/>
    <w:basedOn w:val="1"/>
    <w:qFormat/>
    <w:uiPriority w:val="1"/>
    <w:pPr>
      <w:ind w:left="120"/>
    </w:pPr>
  </w:style>
  <w:style w:type="character" w:customStyle="1" w:styleId="18">
    <w:name w:val="页眉 Char"/>
    <w:basedOn w:val="12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Char"/>
    <w:basedOn w:val="12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批注框文本 Char"/>
    <w:basedOn w:val="12"/>
    <w:link w:val="5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正文文本缩进 Char"/>
    <w:basedOn w:val="12"/>
    <w:link w:val="4"/>
    <w:semiHidden/>
    <w:uiPriority w:val="99"/>
    <w:rPr>
      <w:rFonts w:ascii="宋体" w:hAnsi="宋体" w:eastAsia="宋体" w:cs="宋体"/>
    </w:rPr>
  </w:style>
  <w:style w:type="paragraph" w:customStyle="1" w:styleId="22">
    <w:name w:val="正文文本缩进 31"/>
    <w:basedOn w:val="1"/>
    <w:uiPriority w:val="0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4"/>
      <w:szCs w:val="20"/>
    </w:rPr>
  </w:style>
  <w:style w:type="character" w:customStyle="1" w:styleId="23">
    <w:name w:val="HTML 预设格式 Char"/>
    <w:basedOn w:val="12"/>
    <w:link w:val="9"/>
    <w:uiPriority w:val="0"/>
    <w:rPr>
      <w:rFonts w:ascii="Arial" w:hAnsi="Arial" w:eastAsia="宋体" w:cs="Arial"/>
      <w:sz w:val="24"/>
      <w:szCs w:val="24"/>
    </w:rPr>
  </w:style>
  <w:style w:type="paragraph" w:customStyle="1" w:styleId="24">
    <w:name w:val="正文文本缩进 21"/>
    <w:basedOn w:val="1"/>
    <w:uiPriority w:val="0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8800D-25D6-4C5D-B6E4-0897673F3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1028</Characters>
  <Lines>8</Lines>
  <Paragraphs>2</Paragraphs>
  <TotalTime>392</TotalTime>
  <ScaleCrop>false</ScaleCrop>
  <LinksUpToDate>false</LinksUpToDate>
  <CharactersWithSpaces>1206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2020-05-13T05:44:00Z</dcterms:created>
  <dc:creator>xb21cn</dc:creator>
  <cp:lastModifiedBy>Administrator</cp:lastModifiedBy>
  <cp:lastPrinted>2020-07-20T02:32:00Z</cp:lastPrinted>
  <dcterms:modified xsi:type="dcterms:W3CDTF">2020-07-27T10:03:19Z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